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3685"/>
        <w:gridCol w:w="2835"/>
      </w:tblGrid>
      <w:tr w:rsidR="00C77D79" w:rsidRPr="00C77D79" w:rsidTr="002264E4">
        <w:tc>
          <w:tcPr>
            <w:tcW w:w="11199" w:type="dxa"/>
            <w:gridSpan w:val="3"/>
          </w:tcPr>
          <w:p w:rsidR="00C77D79" w:rsidRDefault="00D732A6" w:rsidP="00C77D79">
            <w:pPr>
              <w:jc w:val="center"/>
              <w:rPr>
                <w:rFonts w:ascii="Arial" w:eastAsia="Times New Roman" w:hAnsi="Arial" w:cs="Arial"/>
                <w:caps/>
                <w:sz w:val="27"/>
                <w:szCs w:val="27"/>
                <w:lang w:eastAsia="ru-RU"/>
              </w:rPr>
            </w:pPr>
            <w:r w:rsidRPr="00D732A6">
              <w:rPr>
                <w:rFonts w:ascii="Arial" w:eastAsia="Times New Roman" w:hAnsi="Arial" w:cs="Arial"/>
                <w:caps/>
                <w:sz w:val="27"/>
                <w:szCs w:val="27"/>
                <w:lang w:eastAsia="ru-RU"/>
              </w:rPr>
              <w:t xml:space="preserve">ПЕРЕЧЕНЬ </w:t>
            </w:r>
          </w:p>
          <w:p w:rsidR="00C77D79" w:rsidRDefault="00D732A6" w:rsidP="00C77D79">
            <w:pPr>
              <w:jc w:val="center"/>
              <w:rPr>
                <w:rFonts w:ascii="Arial" w:eastAsia="Times New Roman" w:hAnsi="Arial" w:cs="Arial"/>
                <w:caps/>
                <w:sz w:val="27"/>
                <w:szCs w:val="27"/>
                <w:lang w:eastAsia="ru-RU"/>
              </w:rPr>
            </w:pPr>
            <w:r w:rsidRPr="00D732A6">
              <w:rPr>
                <w:rFonts w:ascii="Arial" w:eastAsia="Times New Roman" w:hAnsi="Arial" w:cs="Arial"/>
                <w:caps/>
                <w:sz w:val="27"/>
                <w:szCs w:val="27"/>
                <w:lang w:eastAsia="ru-RU"/>
              </w:rPr>
              <w:t xml:space="preserve">АДМИНИСТРАТИВНЫХ ПРОЦЕДУР, ОСУЩЕСТВЛЯЕМЫХ  </w:t>
            </w:r>
          </w:p>
          <w:p w:rsidR="00D732A6" w:rsidRPr="00C77D79" w:rsidRDefault="00C77D79" w:rsidP="00C77D79">
            <w:pPr>
              <w:jc w:val="center"/>
            </w:pPr>
            <w:r>
              <w:rPr>
                <w:rFonts w:ascii="Arial" w:eastAsia="Times New Roman" w:hAnsi="Arial" w:cs="Arial"/>
                <w:caps/>
                <w:sz w:val="27"/>
                <w:szCs w:val="27"/>
                <w:lang w:eastAsia="ru-RU"/>
              </w:rPr>
              <w:t>РУП</w:t>
            </w:r>
            <w:r w:rsidR="00D732A6" w:rsidRPr="00D732A6">
              <w:rPr>
                <w:rFonts w:ascii="Arial" w:eastAsia="Times New Roman" w:hAnsi="Arial" w:cs="Arial"/>
                <w:caps/>
                <w:sz w:val="27"/>
                <w:szCs w:val="27"/>
                <w:lang w:eastAsia="ru-RU"/>
              </w:rPr>
              <w:t xml:space="preserve"> «БЕЛСУДЭКСПЕРТОБЕСПЕЧЕНИЕ» ПО ЗАЯВЛЕНИЯМ ГРАЖДАН</w:t>
            </w:r>
          </w:p>
        </w:tc>
      </w:tr>
      <w:tr w:rsidR="00C77D79" w:rsidRPr="00C77D79" w:rsidTr="002264E4">
        <w:tc>
          <w:tcPr>
            <w:tcW w:w="4679" w:type="dxa"/>
          </w:tcPr>
          <w:p w:rsidR="00D732A6" w:rsidRPr="00C77D79" w:rsidRDefault="00D732A6" w:rsidP="002264E4">
            <w:pPr>
              <w:jc w:val="center"/>
            </w:pPr>
            <w:r w:rsidRPr="00D732A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административной процедуры, пункт (подпункт) перечня административных процедур, осуществляемых по заявлениям граждан, утвержденного Указом Пр</w:t>
            </w:r>
            <w:r w:rsidR="002264E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езидента Республики Беларусь от</w:t>
            </w:r>
            <w:r w:rsidRPr="00D732A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26</w:t>
            </w:r>
            <w:r w:rsidR="002264E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.04.2010г.</w:t>
            </w:r>
            <w:r w:rsidRPr="00D732A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200</w:t>
            </w:r>
          </w:p>
        </w:tc>
        <w:tc>
          <w:tcPr>
            <w:tcW w:w="3685" w:type="dxa"/>
          </w:tcPr>
          <w:p w:rsidR="00D732A6" w:rsidRPr="00C77D79" w:rsidRDefault="00D732A6" w:rsidP="00043C91">
            <w:pPr>
              <w:jc w:val="center"/>
            </w:pPr>
            <w:r w:rsidRPr="00D732A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835" w:type="dxa"/>
          </w:tcPr>
          <w:p w:rsidR="00D732A6" w:rsidRPr="00D732A6" w:rsidRDefault="00D732A6" w:rsidP="002264E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Лица, ответственные за осуществление административных процедур и ведение делопроизводства</w:t>
            </w:r>
          </w:p>
          <w:p w:rsidR="00D732A6" w:rsidRPr="00C77D79" w:rsidRDefault="00D732A6" w:rsidP="002264E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(лица, их заменяющие)</w:t>
            </w: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3F2D75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Выдача выпис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 (копии) из трудовой книжки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2.1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Савченко Н.А. – ведущий специалист по кадрам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261A12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Выдача справки о месте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работы и занимаемой должности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2.2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Савченко Н.А. – ведущий специалист по кадрам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1704C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Выдача справки о периоде работы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2.3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Савченко Н.А. – ведущий специалист по кадрам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BD3F4C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 Выдача справ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 о размере заработной платы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2.4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2835" w:type="dxa"/>
            <w:vAlign w:val="center"/>
          </w:tcPr>
          <w:p w:rsid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Шелег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О.Н. – заместитель главного бухгалтера</w:t>
            </w:r>
          </w:p>
          <w:p w:rsidR="00197A52" w:rsidRPr="00D732A6" w:rsidRDefault="00197A52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D14E42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 Назначение по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собия по беременности и родам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2.5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1C27D6" w:rsidRPr="00C77D79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обращения, </w:t>
            </w:r>
          </w:p>
          <w:p w:rsidR="00D732A6" w:rsidRPr="00D732A6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либо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предоставления документов и (или) сведений от других государственных органов, иных организаций и (или) получения дополнительной информации, нео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бходимой для назначения пособия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1 месяц</w:t>
            </w:r>
          </w:p>
        </w:tc>
        <w:tc>
          <w:tcPr>
            <w:tcW w:w="2835" w:type="dxa"/>
            <w:vAlign w:val="center"/>
          </w:tcPr>
          <w:p w:rsidR="00197A52" w:rsidRDefault="00197A52" w:rsidP="00197A52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Князева И.Г. </w:t>
            </w:r>
            <w:r w:rsidR="00AA22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AA22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ведущий юрисконсульт</w:t>
            </w:r>
          </w:p>
          <w:p w:rsidR="00197A52" w:rsidRPr="00D732A6" w:rsidRDefault="00197A52" w:rsidP="00197A52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E4418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F85931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 Назначение пособи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 в связи с рождением ребенка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2.6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подачи заявления,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государственных органов, иных организаций –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835" w:type="dxa"/>
            <w:vAlign w:val="center"/>
          </w:tcPr>
          <w:p w:rsidR="00AA22FD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Князева И.Г. – ведущий юрисконсульт</w:t>
            </w:r>
          </w:p>
          <w:p w:rsidR="00AA22FD" w:rsidRPr="00D732A6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1704C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 Назначение пособия женщинам, ставшим на учет в государственных организациях здравоохранения до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12-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недельного срока беременности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2.8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подачи заявления,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государственных органов, иных организаций –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835" w:type="dxa"/>
            <w:vAlign w:val="center"/>
          </w:tcPr>
          <w:p w:rsidR="00AA22FD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Князева И.Г. – ведущий юрисконсульт</w:t>
            </w:r>
          </w:p>
          <w:p w:rsidR="00AA22FD" w:rsidRPr="00D732A6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2667DF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 Назначение пособия по уходу з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 ребенком в возрасте до 3 лет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2.9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подачи заявления,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государственных органов, иных организаций –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835" w:type="dxa"/>
            <w:vAlign w:val="center"/>
          </w:tcPr>
          <w:p w:rsidR="00AA22FD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Князева И.Г. – ведущий юрисконсульт</w:t>
            </w:r>
          </w:p>
          <w:p w:rsidR="00AA22FD" w:rsidRPr="00D732A6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526375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 Назначение пособия семьям на детей в возрасте от 3 до 18 лет в период воспитан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ия ребенка в возрасте до 3 лет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2.9-1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подачи заявления,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государственных органов, иных организаций –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835" w:type="dxa"/>
            <w:vAlign w:val="center"/>
          </w:tcPr>
          <w:p w:rsidR="00AA22FD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Князева И.Г. – ведущий юрисконсульт</w:t>
            </w:r>
          </w:p>
          <w:p w:rsidR="00AA22FD" w:rsidRPr="00D732A6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444019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 Назначение пособия на детей старше 3 ле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 из отдельных категорий семей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2.12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подачи заявления,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государственных органов, иных организаций –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835" w:type="dxa"/>
            <w:vAlign w:val="center"/>
          </w:tcPr>
          <w:p w:rsidR="00AA22FD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Князева И.Г. – ведущий юрисконсульт</w:t>
            </w:r>
          </w:p>
          <w:p w:rsidR="00AA22FD" w:rsidRPr="00D732A6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F73AF8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 Назначение пособия по временной нетрудоспособности по уходу за больным ребенком в возрасте до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14 лет (ребенком-ин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валидом в возрасте до 18 лет)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2.13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1C27D6" w:rsidRPr="00C77D79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обращения, </w:t>
            </w:r>
          </w:p>
          <w:p w:rsidR="00D732A6" w:rsidRPr="00D732A6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ходимой для назначения пособия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1 месяц</w:t>
            </w:r>
          </w:p>
        </w:tc>
        <w:tc>
          <w:tcPr>
            <w:tcW w:w="2835" w:type="dxa"/>
            <w:vAlign w:val="center"/>
          </w:tcPr>
          <w:p w:rsidR="00AA22FD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Князева И.Г. – ведущий юрисконсульт</w:t>
            </w:r>
          </w:p>
          <w:p w:rsidR="00AA22FD" w:rsidRPr="00D732A6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126618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либо другого лица, фактически осу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ществляющего уход за ребенком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2.14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1C27D6" w:rsidRPr="00C77D79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10 дней со дня обращения, </w:t>
            </w:r>
          </w:p>
          <w:p w:rsidR="00D732A6" w:rsidRPr="00D732A6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для назначения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пособия, – 1 месяц</w:t>
            </w:r>
          </w:p>
        </w:tc>
        <w:tc>
          <w:tcPr>
            <w:tcW w:w="2835" w:type="dxa"/>
            <w:vAlign w:val="center"/>
          </w:tcPr>
          <w:p w:rsidR="00AA22FD" w:rsidRDefault="00AA22FD" w:rsidP="00AA22F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Князева И.Г. – ведущий юрисконсульт</w:t>
            </w:r>
          </w:p>
          <w:p w:rsidR="00D732A6" w:rsidRPr="00D732A6" w:rsidRDefault="00AA22FD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  <w:bookmarkStart w:id="0" w:name="_GoBack"/>
            <w:bookmarkEnd w:id="0"/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016756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13. Назначение пособия по временной нетрудоспособности по уходу за ребенком в возрасте до 3 лет и ребенком-инвалидом в возрасте до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18 лет в случае его санаторно-курортного лече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ния, медицинской реабилитации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2.16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1C27D6" w:rsidRPr="00C77D79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 дней со дня обращения, </w:t>
            </w:r>
          </w:p>
          <w:p w:rsidR="00D732A6" w:rsidRPr="00D732A6" w:rsidRDefault="00D732A6" w:rsidP="001C27D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бходимой для назначения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пособия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1 месяц</w:t>
            </w:r>
          </w:p>
        </w:tc>
        <w:tc>
          <w:tcPr>
            <w:tcW w:w="2835" w:type="dxa"/>
            <w:vAlign w:val="center"/>
          </w:tcPr>
          <w:p w:rsidR="005738E5" w:rsidRDefault="005738E5" w:rsidP="005738E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Князева И.Г. – ведущий юрисконсульт</w:t>
            </w:r>
          </w:p>
          <w:p w:rsidR="005738E5" w:rsidRPr="00D732A6" w:rsidRDefault="005738E5" w:rsidP="005738E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8B50FA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Выдача справки о размере пособия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 детей и периоде его выплаты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2.18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vAlign w:val="center"/>
          </w:tcPr>
          <w:p w:rsid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Шелег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О.Н. – заместитель главного бухгалтера</w:t>
            </w:r>
          </w:p>
          <w:p w:rsidR="005738E5" w:rsidRPr="00D732A6" w:rsidRDefault="005738E5" w:rsidP="005738E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A15E6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 Выдача справки о выходе на работу до истечения отпуска по уходу за ребенком в возрасте до 3 лет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прекращении выплаты пособия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2.19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Савченко Н.А. – ведущий специалист по кадрам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2C3184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 Выдача справки об уде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ржании алиментов и их размере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2.20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Шелег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О.Н. – заместитель главного бухгалтера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1704C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 Выдача справки о необеспеченности ребенка в текущем году путевкой за счет средств государственного социального страхования в лагер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 с круглосуточным пребыванием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2.24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5738E5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Ковальчук В.Н. – начальник отдела маркетинга и МТО </w:t>
            </w:r>
            <w:r w:rsidR="00D732A6"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Савченко Н.А. – ведущий специалист по кадрам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1704C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 Выдача справки о нахождении в отпуске по уходу за ребенком д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 достижения им возраста 3 лет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2.25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Савченко Н.А. – ведущий специалист по кадрам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001026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19. Выдача справки о периоде, за который выплачено пос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обие по беременности и родам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2.29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дня со дня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2835" w:type="dxa"/>
            <w:vAlign w:val="center"/>
          </w:tcPr>
          <w:p w:rsid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Шелег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О.Н. – заместитель главного бухгалтера</w:t>
            </w:r>
          </w:p>
          <w:p w:rsidR="00D732A6" w:rsidRPr="00D732A6" w:rsidRDefault="005738E5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D21B16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Выплата пособия на погребение 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2.35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C27D6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 рабочий день со дня заявления,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в случае запроса документов и (или) сведений от других государстве</w:t>
            </w:r>
            <w:r w:rsidR="001704C0" w:rsidRPr="00C77D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нных органов, иных организаций -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835" w:type="dxa"/>
            <w:vAlign w:val="center"/>
          </w:tcPr>
          <w:p w:rsid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Шелег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О.Н. – заместитель главного бухгалтера</w:t>
            </w:r>
          </w:p>
          <w:p w:rsidR="00D732A6" w:rsidRPr="00D732A6" w:rsidRDefault="005738E5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  <w:r w:rsidR="00D732A6"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8B3A8C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21. Выдача справки о </w:t>
            </w: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невыделении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путевки на детей на санаторно-курортное лечение 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оздоровление в текущем году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2.44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2835" w:type="dxa"/>
            <w:vAlign w:val="center"/>
          </w:tcPr>
          <w:p w:rsidR="00D732A6" w:rsidRPr="00D732A6" w:rsidRDefault="005738E5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Ковальчук В.Н. – начальник отдела маркетинга и МТО </w:t>
            </w:r>
            <w:r w:rsidR="00D732A6"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Савченко Н.А. – ведущий специалист по кадрам</w:t>
            </w: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1704C0">
            <w:pPr>
              <w:spacing w:after="150"/>
              <w:ind w:right="-1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ражданства Республики Беларусь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18.7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C27D6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 рабочих дней со дня заявления, 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</w:t>
            </w:r>
            <w:r w:rsidRPr="00D732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 месяц</w:t>
            </w:r>
          </w:p>
        </w:tc>
        <w:tc>
          <w:tcPr>
            <w:tcW w:w="2835" w:type="dxa"/>
            <w:vAlign w:val="center"/>
          </w:tcPr>
          <w:p w:rsid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Шелег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О.Н. – заместитель главного бухгалтера</w:t>
            </w:r>
          </w:p>
          <w:p w:rsidR="005738E5" w:rsidRDefault="005738E5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738E5" w:rsidRPr="00D732A6" w:rsidRDefault="005738E5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77D79" w:rsidRPr="00C77D79" w:rsidTr="002264E4">
        <w:tc>
          <w:tcPr>
            <w:tcW w:w="4679" w:type="dxa"/>
            <w:vAlign w:val="center"/>
          </w:tcPr>
          <w:p w:rsidR="00D732A6" w:rsidRPr="00D732A6" w:rsidRDefault="00D732A6" w:rsidP="001704C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23. Выдача справки о доходах, исчисленных и удержанных суммах подоходного налога с физических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лиц (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 18.13 перечня</w:t>
            </w:r>
            <w:r w:rsidR="001704C0" w:rsidRPr="00C77D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D732A6" w:rsidRPr="00D732A6" w:rsidRDefault="00D732A6" w:rsidP="001704C0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день обращения</w:t>
            </w:r>
          </w:p>
        </w:tc>
        <w:tc>
          <w:tcPr>
            <w:tcW w:w="2835" w:type="dxa"/>
            <w:vAlign w:val="center"/>
          </w:tcPr>
          <w:p w:rsid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Шелег</w:t>
            </w:r>
            <w:proofErr w:type="spellEnd"/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О.Н. – заместитель главного бухгалтера</w:t>
            </w:r>
          </w:p>
          <w:p w:rsidR="005738E5" w:rsidRPr="00D732A6" w:rsidRDefault="005738E5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Кучинская Е.К. – ведущий бухгалтер</w:t>
            </w:r>
            <w:r w:rsidRPr="00D732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732A6" w:rsidRPr="00D732A6" w:rsidRDefault="00D732A6" w:rsidP="00C77D79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704C0" w:rsidRPr="00C77D79" w:rsidRDefault="001704C0" w:rsidP="002264E4">
      <w:pPr>
        <w:spacing w:after="0" w:line="240" w:lineRule="auto"/>
        <w:jc w:val="center"/>
      </w:pPr>
      <w:r w:rsidRPr="00C77D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Местонахождение должностных лиц, ответственных за осуществление административных процедур: г. Минск, </w:t>
      </w:r>
      <w:proofErr w:type="spellStart"/>
      <w:proofErr w:type="gramStart"/>
      <w:r w:rsidRPr="00C77D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пер.Калининградский</w:t>
      </w:r>
      <w:proofErr w:type="spellEnd"/>
      <w:proofErr w:type="gramEnd"/>
      <w:r w:rsidRPr="00C77D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17А</w:t>
      </w:r>
    </w:p>
    <w:p w:rsidR="00D732A6" w:rsidRDefault="001704C0" w:rsidP="00C70E24">
      <w:pPr>
        <w:spacing w:after="0" w:line="240" w:lineRule="auto"/>
        <w:jc w:val="center"/>
      </w:pPr>
      <w:r w:rsidRPr="00C77D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Административные процедуры осуществляются бесплатно</w:t>
      </w:r>
      <w:r w:rsidRPr="00C77D7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sectPr w:rsidR="00D732A6" w:rsidSect="001704C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C9D"/>
    <w:rsid w:val="00007F11"/>
    <w:rsid w:val="00043C91"/>
    <w:rsid w:val="001704C0"/>
    <w:rsid w:val="00197A52"/>
    <w:rsid w:val="001A4C9D"/>
    <w:rsid w:val="001C27D6"/>
    <w:rsid w:val="002264E4"/>
    <w:rsid w:val="005738E5"/>
    <w:rsid w:val="00AA22FD"/>
    <w:rsid w:val="00AB2B0B"/>
    <w:rsid w:val="00BD1734"/>
    <w:rsid w:val="00C70E24"/>
    <w:rsid w:val="00C77D79"/>
    <w:rsid w:val="00D732A6"/>
    <w:rsid w:val="00E4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9D2A"/>
  <w15:docId w15:val="{EC081F9C-AEEB-41C0-8EDE-1A841DE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2A6"/>
    <w:rPr>
      <w:b/>
      <w:bCs/>
    </w:rPr>
  </w:style>
  <w:style w:type="table" w:styleId="a5">
    <w:name w:val="Table Grid"/>
    <w:basedOn w:val="a1"/>
    <w:uiPriority w:val="59"/>
    <w:rsid w:val="00D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309-2</cp:lastModifiedBy>
  <cp:revision>12</cp:revision>
  <cp:lastPrinted>2019-09-10T07:39:00Z</cp:lastPrinted>
  <dcterms:created xsi:type="dcterms:W3CDTF">2019-09-10T07:09:00Z</dcterms:created>
  <dcterms:modified xsi:type="dcterms:W3CDTF">2021-01-11T07:23:00Z</dcterms:modified>
</cp:coreProperties>
</file>